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730D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现有对讲设备清单</w:t>
      </w:r>
    </w:p>
    <w:tbl>
      <w:tblPr>
        <w:tblStyle w:val="5"/>
        <w:tblW w:w="9075" w:type="dxa"/>
        <w:tblInd w:w="-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582"/>
        <w:gridCol w:w="2850"/>
        <w:gridCol w:w="1425"/>
        <w:gridCol w:w="1779"/>
      </w:tblGrid>
      <w:tr w14:paraId="05CD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9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设备厂家</w:t>
            </w:r>
          </w:p>
        </w:tc>
        <w:tc>
          <w:tcPr>
            <w:tcW w:w="1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2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B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维修件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3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D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维修频率</w:t>
            </w:r>
          </w:p>
        </w:tc>
      </w:tr>
      <w:tr w14:paraId="2AB0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2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摩托罗拉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F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P6600I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3CF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7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5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324F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BF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D2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AA4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电源开关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E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C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4D89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AC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1D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B3E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信道开关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E40C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AD2A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6F97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2A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C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EEFC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13A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24B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1BD4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3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D1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5DE4D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功放模块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C30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4A30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6597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99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C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E987B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中频电路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C84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6B0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5723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0E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7D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E493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前外壳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5D9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3576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0356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76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61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01CA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背夹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2B1E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AB2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4490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82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0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8FF4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0D3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4E70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0949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8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摩托罗拉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3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P6620I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7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CE35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F08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5D3B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B6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63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4756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电源开关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3FA6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F8AE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0FEC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F9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24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02B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信道开关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BD2B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CFFF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51D6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A3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4B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F444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36E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A519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0555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9E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01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DDD3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功放模块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C40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71D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174C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2F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73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DD8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中频电路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959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E4E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3D3C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DC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7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EC8C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前外壳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CE68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523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0B07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50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31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D8D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A59A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B4F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7EA2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8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C9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9532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面板按键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FEB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768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677C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4A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21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2F3A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背夹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DEF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DF7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075F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5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BA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0A5F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DC0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01EF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58C1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8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海能达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D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PD680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131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E726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217D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7FD5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74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AC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E4E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电源开关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E3F8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512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1C97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0A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A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2905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信道开关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D75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D0ED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2352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88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1E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BE1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AD8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EB5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5458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D1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FB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8AF7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功放模块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4BBA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082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3B0C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0A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37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49C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中频电路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953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70D0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40E1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2E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05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024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前外壳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E18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2CE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53E6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9A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81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86A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8B9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2B09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71731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AB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93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7D3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面板按键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17D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B434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1C96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12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C10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背夹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9F1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9364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0CD4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CC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3E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06B5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10E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487B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2D3A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5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摩托罗拉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9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P3688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8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发射键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A1D9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DF7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2C51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4A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EF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C4C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电源开关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491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1F29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41FA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DE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7F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374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信道开关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7A3D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A7A7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2D80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1E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F4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D6C7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16C4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B96F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55BD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18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C9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64C2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功放模块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EFEA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66BB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41EC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8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10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0230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中频电路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1B12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7D4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1FFC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E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6D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A064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前外壳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FEB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2B68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7D9B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CF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EB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F71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液晶屏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56BF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88BB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7EA2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40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B9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78F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面板按键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73C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C92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2427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E2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2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531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背夹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5C0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13F6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7DBB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F7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D8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9009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6BF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30C5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45FC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3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摩托罗拉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6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M6660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3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手咪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D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6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01AA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D1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B2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84DC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9AFC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0CCA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30FB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0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12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A4CD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功放模块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AD7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4F06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1989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07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77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3C6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中频电路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325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102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6F61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8D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DB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5455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583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230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17D8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42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D8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3EC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FEB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3D99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4BCF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A6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2F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C76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D0A3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B61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7281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F3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4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C4E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面板按键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BF92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EDA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36BE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7A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91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359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8326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D45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0A49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4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海能达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2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MD-780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6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手咪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A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7DBF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30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B1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F9A9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CE1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01D6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1CFF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FB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64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FBD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功放模块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D4D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C3E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676B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AC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DF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C53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中频电路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AFD0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860C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6E84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F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BA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4EA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0EF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0FE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0320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84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95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A91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0194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6B2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402D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08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2F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968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AB1E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359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6497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E5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25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480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面板按键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10B2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6AB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4776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40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ED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82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446E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8AE3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5273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68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72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F89C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选择开关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02E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5D5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</w:tr>
      <w:tr w14:paraId="7AA8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2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海鑫通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8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SZ-680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8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8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9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6A2A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53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8C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E6A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SIM卡座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047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727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30FF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87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2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82F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62D3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6A6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37E7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41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9D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B856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0BB2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3665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07C8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B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E3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BBA3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D75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086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30AD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DD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EE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93AD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401C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B0A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0803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E8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2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3472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C5CB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5C42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0999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3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海鑫通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8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SZ555-8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C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B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7307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6F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B5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F6E8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SIM卡座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0384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98D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143A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22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C7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2E6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157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98B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6369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C3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8C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C5A3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34F8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FA6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7A21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30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D4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886B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433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2626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4B41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CA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D5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C79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519A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28A0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5DD1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25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75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E07A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B4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6F0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0415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车载台配件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F4A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车载台电源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04E7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10FE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21C6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3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D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29D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车载台天线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20E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22A5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  <w:tr w14:paraId="0BE6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7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FD7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车载台馈线（米）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5B3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AC66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</w:tr>
    </w:tbl>
    <w:p w14:paraId="144C208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5176B">
    <w:pPr>
      <w:pStyle w:val="4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29 13:34:05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/ddbGxBmFnAQw5xiJsjiQFm5nxs=" w:salt="Ru5YXw3AAae9bsTv19bQq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14FAE"/>
    <w:rsid w:val="2A2977E4"/>
    <w:rsid w:val="3463734B"/>
    <w:rsid w:val="3AC8424F"/>
    <w:rsid w:val="3CFE5088"/>
    <w:rsid w:val="5B1C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494"/>
      </w:tabs>
      <w:ind w:firstLine="360" w:firstLineChars="15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655</Characters>
  <Lines>0</Lines>
  <Paragraphs>0</Paragraphs>
  <TotalTime>0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2026-04-24T05:22:00Z</dcterms:created>
  <dc:creator>STL</dc:creator>
  <cp:lastModifiedBy>崔睿智</cp:lastModifiedBy>
  <dcterms:modified xsi:type="dcterms:W3CDTF">2026-04-29T05:34:10Z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eyJoZGlkIjoiYjY1ZWE2Njc1NThlMGI5ZmJlMjkxMjgzZDIyODQwMDEiLCJ1c2VySWQiOiI4MDI1NTAzMzYifQ==</vt:lpwstr>
  </property>
  <property fmtid="{D5CDD505-2E9C-101B-9397-08002B2CF9AE}" pid="4" name="ICV">
    <vt:lpwstr>D44397B3FFA341A2A6C7FF7908DD6E1A_13</vt:lpwstr>
  </property>
</Properties>
</file>