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ind w:firstLine="2640" w:firstLineChars="600"/>
        <w:rPr>
          <w:rFonts w:hint="eastAsia" w:ascii="仿宋" w:hAnsi="仿宋" w:eastAsia="仿宋" w:cs="仿宋"/>
          <w:sz w:val="28"/>
          <w:szCs w:val="28"/>
          <w:lang w:val="en-US" w:eastAsia="zh-CN"/>
        </w:rPr>
      </w:pPr>
      <w:r>
        <w:rPr>
          <w:rFonts w:ascii="宋体" w:hAnsi="宋体" w:eastAsia="宋体" w:cs="宋体"/>
          <w:sz w:val="44"/>
          <w:szCs w:val="44"/>
        </w:rPr>
        <w:t>雪糕系列采购需求</w:t>
      </w:r>
      <w:r>
        <w:rPr>
          <w:rFonts w:ascii="宋体" w:hAnsi="宋体" w:eastAsia="宋体" w:cs="宋体"/>
          <w:sz w:val="44"/>
          <w:szCs w:val="44"/>
        </w:rPr>
        <w:br w:type="textWrapping"/>
      </w:r>
      <w:r>
        <w:rPr>
          <w:rFonts w:ascii="宋体" w:hAnsi="宋体" w:eastAsia="宋体" w:cs="宋体"/>
          <w:sz w:val="24"/>
          <w:szCs w:val="24"/>
        </w:rPr>
        <w:br w:type="textWrapping"/>
      </w:r>
      <w:r>
        <w:rPr>
          <w:rFonts w:hint="eastAsia" w:ascii="仿宋" w:hAnsi="仿宋" w:eastAsia="仿宋" w:cs="仿宋"/>
          <w:sz w:val="28"/>
          <w:szCs w:val="28"/>
          <w:lang w:val="en-US" w:eastAsia="zh-CN"/>
        </w:rPr>
        <w:t>一、采购说明</w:t>
      </w:r>
    </w:p>
    <w:p>
      <w:pPr>
        <w:ind w:firstLine="560" w:firstLineChars="200"/>
        <w:rPr>
          <w:rFonts w:hint="eastAsia" w:ascii="仿宋" w:hAnsi="仿宋" w:eastAsia="仿宋" w:cs="仿宋"/>
          <w:sz w:val="28"/>
          <w:szCs w:val="28"/>
          <w:highlight w:val="none"/>
          <w:lang w:val="en-US" w:eastAsia="zh-CN"/>
        </w:rPr>
      </w:pPr>
      <w:r>
        <w:rPr>
          <w:rFonts w:hint="eastAsia" w:ascii="仿宋" w:hAnsi="仿宋" w:eastAsia="仿宋" w:cs="仿宋"/>
          <w:sz w:val="28"/>
          <w:szCs w:val="28"/>
          <w:lang w:val="en-US" w:eastAsia="zh-CN"/>
        </w:rPr>
        <w:t>为丰富便利店产品品类、满足顾客夏季防暑降温购买需求，济南、青岛市场部申请便利店雪糕系列采购。年度预估使用数量及商品明细详见 《附件：雪糕系列使用量》，实际供货将按我方后续发出的 《采购订单》 分批次配送。本次采购为框架协议采购，合同期为3年（自合同生效之日起计算）。</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xml:space="preserve">二、采购范围 </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xml:space="preserve">    采购品类为便利店常规经营冷冻甜品，具体分为巧克力脆皮类、奶味棒支类、豆类棒支类、杯装冰淇淋类、甜筒类、冰棒类。</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 xml:space="preserve">三、产品质量及包装要求 </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1. 产品必须为正规厂家生产，符合国家食品安全标准；报名厂家须提供《食品生产许可证》复印件，报名经销商须提供《食品经营许可证》复印件</w:t>
      </w:r>
      <w:bookmarkStart w:id="0" w:name="_GoBack"/>
      <w:bookmarkEnd w:id="0"/>
      <w:r>
        <w:rPr>
          <w:rFonts w:hint="eastAsia" w:ascii="仿宋" w:hAnsi="仿宋" w:eastAsia="仿宋" w:cs="仿宋"/>
          <w:sz w:val="28"/>
          <w:szCs w:val="28"/>
          <w:lang w:val="en-US" w:eastAsia="zh-CN"/>
        </w:rPr>
        <w:t>，并均需提供产品检验报告等合法有效资质。</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2. 产品应确保生产日期新鲜，到货时剩余保质期不得低于产品总保质期的三分之二；同时，不得提供任何过期、变质、变味或不符合食品安全标准的产品。</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3. 产品内外包装完好、整洁、无破损、无渗漏、无变形、无污染、无胀袋、无漏气。</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4. 包装标识清晰规范，标明产品名称、配料表、净含量、生产日期、保质期、贮存条件、生产厂家、生产许可证号等信息。</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5. 严禁提供假冒伪劣、三无产品、包装模糊、标识不全及二次封装</w:t>
      </w:r>
      <w:r>
        <w:rPr>
          <w:rFonts w:hint="eastAsia" w:ascii="仿宋" w:hAnsi="仿宋" w:eastAsia="仿宋" w:cs="仿宋"/>
          <w:sz w:val="28"/>
          <w:szCs w:val="28"/>
          <w:highlight w:val="none"/>
          <w:lang w:val="en-US" w:eastAsia="zh-CN"/>
        </w:rPr>
        <w:t>产品。</w:t>
      </w:r>
    </w:p>
    <w:p>
      <w:pPr>
        <w:numPr>
          <w:ilvl w:val="0"/>
          <w:numId w:val="1"/>
        </w:numPr>
        <w:rPr>
          <w:rFonts w:hint="eastAsia" w:ascii="仿宋" w:hAnsi="仿宋" w:eastAsia="仿宋" w:cs="仿宋"/>
          <w:sz w:val="28"/>
          <w:szCs w:val="28"/>
          <w:highlight w:val="none"/>
          <w:lang w:val="en-US" w:eastAsia="zh-CN"/>
        </w:rPr>
      </w:pPr>
      <w:r>
        <w:rPr>
          <w:rFonts w:hint="eastAsia" w:ascii="仿宋" w:hAnsi="仿宋" w:eastAsia="仿宋" w:cs="仿宋"/>
          <w:sz w:val="28"/>
          <w:szCs w:val="28"/>
          <w:highlight w:val="none"/>
          <w:lang w:val="en-US" w:eastAsia="zh-CN"/>
        </w:rPr>
        <w:t>冰柜配套要求</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供应商须向采购人无偿提供符合食品冷冻贮存标准的冰柜共计 5 台，其中济南地区 4 台、青岛地区 1 台，具体投放门店由采购人指定。冰柜产权归供应商所有，使用期内由供应商负责日常维护、维修及更换，采购人负责日常清洁及合理使用。冰柜须性能完好、运行正常，能够稳定保持 -18℃及以下的冷冻温度，满足雪糕类产品的贮存要求。合作终止后，供应商应在 15 个工作日内自行取回冰柜，采购人予以配合；逾期未取回的，视为供应商放弃所有权，采购人有权自行处置。</w:t>
      </w:r>
    </w:p>
    <w:p>
      <w:pPr>
        <w:numPr>
          <w:ilvl w:val="0"/>
          <w:numId w:val="1"/>
        </w:numPr>
        <w:rPr>
          <w:rFonts w:hint="eastAsia" w:ascii="仿宋" w:hAnsi="仿宋" w:eastAsia="仿宋" w:cs="仿宋"/>
          <w:sz w:val="28"/>
          <w:szCs w:val="32"/>
          <w:lang w:val="en-US" w:eastAsia="zh-CN"/>
        </w:rPr>
      </w:pPr>
      <w:r>
        <w:rPr>
          <w:rFonts w:hint="eastAsia" w:ascii="仿宋" w:hAnsi="仿宋" w:eastAsia="仿宋" w:cs="仿宋"/>
          <w:sz w:val="28"/>
          <w:szCs w:val="28"/>
          <w:lang w:val="en-US" w:eastAsia="zh-CN"/>
        </w:rPr>
        <w:t>供货及配送要求</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1. 供应商须具备完善冷链运输条件，保证配送全程温度达标，产品无融化、变形、二次污染。</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2. 按我方实际需求用量，按时、按量配送至包括但不限于济南遥墙机场、青岛胶东机场等指定地点，严格按我方指定的具体地址完成配送；首次订单：下单后5个日历日内送达；常规订单：下单后3个日历日内送达；紧急补货需求：24小时内响应、48小时内优先配送到位；单次最小下单量不低于30箱，单次最大下单量不超过100箱。</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3. 到货后全程配合我方验收，验收包含但不限于产品保质期（需为新鲜生产日期、在有效保质期内且非临期）、配送全程温度（符合冷链贮存及运输温度标准）等核心指标，验收不合格的产品供应商应无条件予以退换。</w:t>
      </w:r>
      <w:r>
        <w:rPr>
          <w:rFonts w:hint="eastAsia" w:ascii="仿宋" w:hAnsi="仿宋" w:eastAsia="仿宋" w:cs="仿宋"/>
          <w:sz w:val="28"/>
          <w:szCs w:val="28"/>
          <w:lang w:val="en-US" w:eastAsia="zh-CN"/>
        </w:rPr>
        <w:br w:type="textWrapping"/>
      </w:r>
      <w:r>
        <w:rPr>
          <w:rFonts w:hint="eastAsia" w:ascii="仿宋" w:hAnsi="仿宋" w:eastAsia="仿宋" w:cs="仿宋"/>
          <w:sz w:val="28"/>
          <w:szCs w:val="28"/>
          <w:lang w:val="en-US" w:eastAsia="zh-CN"/>
        </w:rPr>
        <w:t>六、</w:t>
      </w:r>
      <w:r>
        <w:rPr>
          <w:rFonts w:hint="eastAsia" w:ascii="仿宋" w:hAnsi="仿宋" w:eastAsia="仿宋" w:cs="仿宋"/>
          <w:sz w:val="28"/>
          <w:szCs w:val="32"/>
          <w:lang w:val="en-US" w:eastAsia="zh-CN"/>
        </w:rPr>
        <w:t>发票类型及结算</w:t>
      </w:r>
    </w:p>
    <w:p>
      <w:pPr>
        <w:rPr>
          <w:rFonts w:hint="default" w:ascii="仿宋" w:hAnsi="仿宋" w:eastAsia="仿宋" w:cs="仿宋"/>
          <w:sz w:val="28"/>
          <w:szCs w:val="32"/>
          <w:lang w:val="en-US" w:eastAsia="zh-CN"/>
        </w:rPr>
      </w:pPr>
      <w:r>
        <w:rPr>
          <w:rFonts w:hint="default" w:ascii="仿宋" w:hAnsi="仿宋" w:eastAsia="仿宋" w:cs="仿宋"/>
          <w:sz w:val="28"/>
          <w:szCs w:val="32"/>
          <w:lang w:val="en-US" w:eastAsia="zh-CN"/>
        </w:rPr>
        <w:t>1、国家税务机关认可的13%税率的增值税专用发票；</w:t>
      </w:r>
    </w:p>
    <w:p>
      <w:pPr>
        <w:rPr>
          <w:rFonts w:hint="eastAsia" w:ascii="仿宋" w:hAnsi="仿宋" w:eastAsia="仿宋" w:cs="仿宋"/>
          <w:sz w:val="28"/>
          <w:szCs w:val="32"/>
          <w:lang w:val="en-US" w:eastAsia="zh-CN"/>
        </w:rPr>
      </w:pPr>
      <w:r>
        <w:rPr>
          <w:rFonts w:hint="default" w:ascii="仿宋" w:hAnsi="仿宋" w:eastAsia="仿宋" w:cs="仿宋"/>
          <w:sz w:val="28"/>
          <w:szCs w:val="32"/>
          <w:lang w:val="en-US" w:eastAsia="zh-CN"/>
        </w:rPr>
        <w:t>2、付款周期：账单（发票）每月开具一次，采购人或其使用单位在收到相关单据及符合要求的发票确认无误后并对产品初验合格后的</w:t>
      </w:r>
      <w:r>
        <w:rPr>
          <w:rFonts w:hint="eastAsia" w:ascii="仿宋" w:hAnsi="仿宋" w:eastAsia="仿宋" w:cs="仿宋"/>
          <w:sz w:val="28"/>
          <w:szCs w:val="32"/>
          <w:lang w:val="en-US" w:eastAsia="zh-CN"/>
        </w:rPr>
        <w:t>六</w:t>
      </w:r>
      <w:r>
        <w:rPr>
          <w:rFonts w:hint="default" w:ascii="仿宋" w:hAnsi="仿宋" w:eastAsia="仿宋" w:cs="仿宋"/>
          <w:sz w:val="28"/>
          <w:szCs w:val="32"/>
          <w:lang w:val="en-US" w:eastAsia="zh-CN"/>
        </w:rPr>
        <w:t>十个日历日内将货款汇至成交供应商指定开户银行账户。</w:t>
      </w:r>
    </w:p>
    <w:p>
      <w:pPr>
        <w:numPr>
          <w:ilvl w:val="0"/>
          <w:numId w:val="0"/>
        </w:numPr>
        <w:ind w:firstLine="560" w:firstLineChars="200"/>
        <w:rPr>
          <w:rFonts w:hint="eastAsia" w:ascii="仿宋" w:hAnsi="仿宋" w:eastAsia="仿宋" w:cs="仿宋"/>
          <w:sz w:val="28"/>
          <w:szCs w:val="28"/>
          <w:lang w:val="en-US" w:eastAsia="zh-CN"/>
        </w:rPr>
      </w:pPr>
    </w:p>
    <w:p>
      <w:pPr>
        <w:numPr>
          <w:ilvl w:val="0"/>
          <w:numId w:val="0"/>
        </w:numPr>
        <w:rPr>
          <w:rFonts w:hint="default" w:ascii="仿宋" w:hAnsi="仿宋" w:eastAsia="仿宋" w:cs="仿宋"/>
          <w:sz w:val="28"/>
          <w:szCs w:val="28"/>
          <w:lang w:val="en-US" w:eastAsia="zh-CN"/>
        </w:rPr>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group id="WEOffice_watermarkerGroup_1_16" o:spid="_x0000_s4097" o:spt="203" style="position:absolute;left:0pt;margin-left:-80pt;margin-top:-33.55pt;height:677.7pt;width:657.15pt;z-index:251659264;mso-width-relative:page;mso-height-relative:page;" coordorigin="483,483" coordsize="13143,13554">
          <o:lock v:ext="edit" aspectratio="f"/>
          <v:shape id="_x0000_s4098" o:spid="_x0000_s4098" o:spt="136" type="#_x0000_t136" style="position:absolute;left:483;top:483;height:380;width:4380;rotation:-2949120f;" fillcolor="#D9D9D9" filled="t" stroked="f" coordsize="21600,21600" adj="10800">
            <v:path/>
            <v:fill on="t" opacity="32768f" focussize="0,0"/>
            <v:stroke on="f"/>
            <v:imagedata o:title=""/>
            <o:lock v:ext="edit" aspectratio="t"/>
            <v:textpath on="t" fitshape="t" fitpath="t" trim="t" xscale="f" string="620039 2026-04-20 08:46:48" style="font-family:Arial;font-size:17pt;v-text-align:center;"/>
          </v:shape>
          <v:shape id="_x0000_s4099" o:spid="_x0000_s4099" o:spt="136" type="#_x0000_t136" style="position:absolute;left:3404;top:483;height:380;width:4380;rotation:-2949120f;" fillcolor="#D9D9D9" filled="t" stroked="f" coordsize="21600,21600" adj="10800">
            <v:path/>
            <v:fill on="t" opacity="32768f" focussize="0,0"/>
            <v:stroke on="f"/>
            <v:imagedata o:title=""/>
            <o:lock v:ext="edit" aspectratio="t"/>
            <v:textpath on="t" fitshape="t" fitpath="t" trim="t" xscale="f" string="620039 2026-04-20 08:46:48" style="font-family:Arial;font-size:17pt;v-text-align:center;"/>
          </v:shape>
          <v:shape id="_x0000_s4100" o:spid="_x0000_s4100" o:spt="136" type="#_x0000_t136" style="position:absolute;left:6325;top:483;height:380;width:4380;rotation:-2949120f;" fillcolor="#D9D9D9" filled="t" stroked="f" coordsize="21600,21600" adj="10800">
            <v:path/>
            <v:fill on="t" opacity="32768f" focussize="0,0"/>
            <v:stroke on="f"/>
            <v:imagedata o:title=""/>
            <o:lock v:ext="edit" aspectratio="t"/>
            <v:textpath on="t" fitshape="t" fitpath="t" trim="t" xscale="f" string="620039 2026-04-20 08:46:48" style="font-family:Arial;font-size:17pt;v-text-align:center;"/>
          </v:shape>
          <v:shape id="_x0000_s4101" o:spid="_x0000_s4101" o:spt="136" type="#_x0000_t136" style="position:absolute;left:9246;top:483;height:380;width:4380;rotation:-2949120f;" fillcolor="#D9D9D9" filled="t" stroked="f" coordsize="21600,21600" adj="10800">
            <v:path/>
            <v:fill on="t" opacity="32768f" focussize="0,0"/>
            <v:stroke on="f"/>
            <v:imagedata o:title=""/>
            <o:lock v:ext="edit" aspectratio="t"/>
            <v:textpath on="t" fitshape="t" fitpath="t" trim="t" xscale="f" string="620039 2026-04-20 08:46:48" style="font-family:Arial;font-size:17pt;v-text-align:center;"/>
          </v:shape>
          <v:shape id="_x0000_s4102" o:spid="_x0000_s4102" o:spt="136" type="#_x0000_t136" style="position:absolute;left:483;top:4874;height:380;width:4380;rotation:-2949120f;" fillcolor="#D9D9D9" filled="t" stroked="f" coordsize="21600,21600" adj="10800">
            <v:path/>
            <v:fill on="t" opacity="32768f" focussize="0,0"/>
            <v:stroke on="f"/>
            <v:imagedata o:title=""/>
            <o:lock v:ext="edit" aspectratio="t"/>
            <v:textpath on="t" fitshape="t" fitpath="t" trim="t" xscale="f" string="620039 2026-04-20 08:46:48" style="font-family:Arial;font-size:17pt;v-text-align:center;"/>
          </v:shape>
          <v:shape id="_x0000_s4103" o:spid="_x0000_s4103" o:spt="136" type="#_x0000_t136" style="position:absolute;left:3404;top:4874;height:380;width:4380;rotation:-2949120f;" fillcolor="#D9D9D9" filled="t" stroked="f" coordsize="21600,21600" adj="10800">
            <v:path/>
            <v:fill on="t" opacity="32768f" focussize="0,0"/>
            <v:stroke on="f"/>
            <v:imagedata o:title=""/>
            <o:lock v:ext="edit" aspectratio="t"/>
            <v:textpath on="t" fitshape="t" fitpath="t" trim="t" xscale="f" string="620039 2026-04-20 08:46:48" style="font-family:Arial;font-size:17pt;v-text-align:center;"/>
          </v:shape>
          <v:shape id="_x0000_s4104" o:spid="_x0000_s4104" o:spt="136" type="#_x0000_t136" style="position:absolute;left:6325;top:4874;height:380;width:4380;rotation:-2949120f;" fillcolor="#D9D9D9" filled="t" stroked="f" coordsize="21600,21600" adj="10800">
            <v:path/>
            <v:fill on="t" opacity="32768f" focussize="0,0"/>
            <v:stroke on="f"/>
            <v:imagedata o:title=""/>
            <o:lock v:ext="edit" aspectratio="t"/>
            <v:textpath on="t" fitshape="t" fitpath="t" trim="t" xscale="f" string="620039 2026-04-20 08:46:48" style="font-family:Arial;font-size:17pt;v-text-align:center;"/>
          </v:shape>
          <v:shape id="_x0000_s4105" o:spid="_x0000_s4105" o:spt="136" type="#_x0000_t136" style="position:absolute;left:9246;top:4874;height:380;width:4380;rotation:-2949120f;" fillcolor="#D9D9D9" filled="t" stroked="f" coordsize="21600,21600" adj="10800">
            <v:path/>
            <v:fill on="t" opacity="32768f" focussize="0,0"/>
            <v:stroke on="f"/>
            <v:imagedata o:title=""/>
            <o:lock v:ext="edit" aspectratio="t"/>
            <v:textpath on="t" fitshape="t" fitpath="t" trim="t" xscale="f" string="620039 2026-04-20 08:46:48" style="font-family:Arial;font-size:17pt;v-text-align:center;"/>
          </v:shape>
          <v:shape id="_x0000_s4106" o:spid="_x0000_s4106" o:spt="136" type="#_x0000_t136" style="position:absolute;left:483;top:9266;height:380;width:4380;rotation:-2949120f;" fillcolor="#D9D9D9" filled="t" stroked="f" coordsize="21600,21600" adj="10800">
            <v:path/>
            <v:fill on="t" opacity="32768f" focussize="0,0"/>
            <v:stroke on="f"/>
            <v:imagedata o:title=""/>
            <o:lock v:ext="edit" aspectratio="t"/>
            <v:textpath on="t" fitshape="t" fitpath="t" trim="t" xscale="f" string="620039 2026-04-20 08:46:48" style="font-family:Arial;font-size:17pt;v-text-align:center;"/>
          </v:shape>
          <v:shape id="_x0000_s4107" o:spid="_x0000_s4107" o:spt="136" type="#_x0000_t136" style="position:absolute;left:3404;top:9266;height:380;width:4380;rotation:-2949120f;" fillcolor="#D9D9D9" filled="t" stroked="f" coordsize="21600,21600" adj="10800">
            <v:path/>
            <v:fill on="t" opacity="32768f" focussize="0,0"/>
            <v:stroke on="f"/>
            <v:imagedata o:title=""/>
            <o:lock v:ext="edit" aspectratio="t"/>
            <v:textpath on="t" fitshape="t" fitpath="t" trim="t" xscale="f" string="620039 2026-04-20 08:46:48" style="font-family:Arial;font-size:17pt;v-text-align:center;"/>
          </v:shape>
          <v:shape id="_x0000_s4108" o:spid="_x0000_s4108" o:spt="136" type="#_x0000_t136" style="position:absolute;left:6325;top:9266;height:380;width:4380;rotation:-2949120f;" fillcolor="#D9D9D9" filled="t" stroked="f" coordsize="21600,21600" adj="10800">
            <v:path/>
            <v:fill on="t" opacity="32768f" focussize="0,0"/>
            <v:stroke on="f"/>
            <v:imagedata o:title=""/>
            <o:lock v:ext="edit" aspectratio="t"/>
            <v:textpath on="t" fitshape="t" fitpath="t" trim="t" xscale="f" string="620039 2026-04-20 08:46:48" style="font-family:Arial;font-size:17pt;v-text-align:center;"/>
          </v:shape>
          <v:shape id="_x0000_s4109" o:spid="_x0000_s4109" o:spt="136" type="#_x0000_t136" style="position:absolute;left:9246;top:9266;height:380;width:4380;rotation:-2949120f;" fillcolor="#D9D9D9" filled="t" stroked="f" coordsize="21600,21600" adj="10800">
            <v:path/>
            <v:fill on="t" opacity="32768f" focussize="0,0"/>
            <v:stroke on="f"/>
            <v:imagedata o:title=""/>
            <o:lock v:ext="edit" aspectratio="t"/>
            <v:textpath on="t" fitshape="t" fitpath="t" trim="t" xscale="f" string="620039 2026-04-20 08:46:48" style="font-family:Arial;font-size:17pt;v-text-align:center;"/>
          </v:shape>
          <v:shape id="_x0000_s4110" o:spid="_x0000_s4110" o:spt="136" type="#_x0000_t136" style="position:absolute;left:483;top:13657;height:380;width:4380;rotation:-2949120f;" fillcolor="#D9D9D9" filled="t" stroked="f" coordsize="21600,21600" adj="10800">
            <v:path/>
            <v:fill on="t" opacity="32768f" focussize="0,0"/>
            <v:stroke on="f"/>
            <v:imagedata o:title=""/>
            <o:lock v:ext="edit" aspectratio="t"/>
            <v:textpath on="t" fitshape="t" fitpath="t" trim="t" xscale="f" string="620039 2026-04-20 08:46:48" style="font-family:Arial;font-size:17pt;v-text-align:center;"/>
          </v:shape>
          <v:shape id="_x0000_s4111" o:spid="_x0000_s4111" o:spt="136" type="#_x0000_t136" style="position:absolute;left:3404;top:13657;height:380;width:4380;rotation:-2949120f;" fillcolor="#D9D9D9" filled="t" stroked="f" coordsize="21600,21600" adj="10800">
            <v:path/>
            <v:fill on="t" opacity="32768f" focussize="0,0"/>
            <v:stroke on="f"/>
            <v:imagedata o:title=""/>
            <o:lock v:ext="edit" aspectratio="t"/>
            <v:textpath on="t" fitshape="t" fitpath="t" trim="t" xscale="f" string="620039 2026-04-20 08:46:48" style="font-family:Arial;font-size:17pt;v-text-align:center;"/>
          </v:shape>
          <v:shape id="_x0000_s4112" o:spid="_x0000_s4112" o:spt="136" type="#_x0000_t136" style="position:absolute;left:6325;top:13657;height:380;width:4380;rotation:-2949120f;" fillcolor="#D9D9D9" filled="t" stroked="f" coordsize="21600,21600" adj="10800">
            <v:path/>
            <v:fill on="t" opacity="32768f" focussize="0,0"/>
            <v:stroke on="f"/>
            <v:imagedata o:title=""/>
            <o:lock v:ext="edit" aspectratio="t"/>
            <v:textpath on="t" fitshape="t" fitpath="t" trim="t" xscale="f" string="620039 2026-04-20 08:46:48" style="font-family:Arial;font-size:17pt;v-text-align:center;"/>
          </v:shape>
          <v:shape id="_x0000_s4113" o:spid="_x0000_s4113" o:spt="136" type="#_x0000_t136" style="position:absolute;left:9246;top:13657;height:380;width:4380;rotation:-2949120f;" fillcolor="#D9D9D9" filled="t" stroked="f" coordsize="21600,21600" adj="10800">
            <v:path/>
            <v:fill on="t" opacity="32768f" focussize="0,0"/>
            <v:stroke on="f"/>
            <v:imagedata o:title=""/>
            <o:lock v:ext="edit" aspectratio="t"/>
            <v:textpath on="t" fitshape="t" fitpath="t" trim="t" xscale="f" string="620039 2026-04-20 08:46:48" style="font-family:Arial;font-size:17pt;v-text-align:center;"/>
          </v:shape>
        </v:group>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212CC8"/>
    <w:multiLevelType w:val="singleLevel"/>
    <w:tmpl w:val="29212CC8"/>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604B36"/>
    <w:rsid w:val="06F37168"/>
    <w:rsid w:val="08A171B3"/>
    <w:rsid w:val="110235F3"/>
    <w:rsid w:val="13254985"/>
    <w:rsid w:val="13EC783E"/>
    <w:rsid w:val="15833622"/>
    <w:rsid w:val="18B135C1"/>
    <w:rsid w:val="19C11E85"/>
    <w:rsid w:val="1A766066"/>
    <w:rsid w:val="1AA95CD7"/>
    <w:rsid w:val="21C40374"/>
    <w:rsid w:val="22342FBD"/>
    <w:rsid w:val="241A6EF6"/>
    <w:rsid w:val="271D1043"/>
    <w:rsid w:val="27986C30"/>
    <w:rsid w:val="30CC3700"/>
    <w:rsid w:val="34EE689B"/>
    <w:rsid w:val="38463F61"/>
    <w:rsid w:val="38A07B9C"/>
    <w:rsid w:val="3C8E7CDA"/>
    <w:rsid w:val="3D404EA9"/>
    <w:rsid w:val="3ED65743"/>
    <w:rsid w:val="4523761D"/>
    <w:rsid w:val="47A30116"/>
    <w:rsid w:val="526026BF"/>
    <w:rsid w:val="53076486"/>
    <w:rsid w:val="577C2FBD"/>
    <w:rsid w:val="588D6B52"/>
    <w:rsid w:val="59C21551"/>
    <w:rsid w:val="5A744133"/>
    <w:rsid w:val="5E915982"/>
    <w:rsid w:val="60DB529F"/>
    <w:rsid w:val="61BC0067"/>
    <w:rsid w:val="68F052ED"/>
    <w:rsid w:val="70992649"/>
    <w:rsid w:val="714C7E85"/>
    <w:rsid w:val="72935C06"/>
    <w:rsid w:val="74B64688"/>
    <w:rsid w:val="7D455D82"/>
    <w:rsid w:val="7FD355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iPriority w:val="0"/>
    <w:rPr>
      <w:sz w:val="24"/>
    </w:r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8"/>
    <customShpInfo spid="_x0000_s4099"/>
    <customShpInfo spid="_x0000_s4100"/>
    <customShpInfo spid="_x0000_s4101"/>
    <customShpInfo spid="_x0000_s4102"/>
    <customShpInfo spid="_x0000_s4103"/>
    <customShpInfo spid="_x0000_s4104"/>
    <customShpInfo spid="_x0000_s4105"/>
    <customShpInfo spid="_x0000_s4106"/>
    <customShpInfo spid="_x0000_s4107"/>
    <customShpInfo spid="_x0000_s4108"/>
    <customShpInfo spid="_x0000_s4109"/>
    <customShpInfo spid="_x0000_s4110"/>
    <customShpInfo spid="_x0000_s4111"/>
    <customShpInfo spid="_x0000_s4112"/>
    <customShpInfo spid="_x0000_s4113"/>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74</TotalTime>
  <ScaleCrop>false</ScaleCrop>
  <LinksUpToDate>false</LinksUpToDate>
  <CharactersWithSpaces>0</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2026-05-19T02:43:00Z</dcterms:created>
  <dc:creator>岳元瑞</dc:creator>
  <cp:lastModifiedBy>岳元瑞</cp:lastModifiedBy>
  <dcterms:modified xsi:type="dcterms:W3CDTF">2026-05-26T02:18:01Z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E45B92153D17435FBA873B2CA8D96433</vt:lpwstr>
  </property>
</Properties>
</file>